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1267" w14:textId="77777777" w:rsidR="00414B01" w:rsidRDefault="00414B01" w:rsidP="00414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</w:t>
      </w:r>
      <w:r w:rsidRPr="00414B01">
        <w:rPr>
          <w:sz w:val="24"/>
          <w:szCs w:val="24"/>
        </w:rPr>
        <w:t>łącznik</w:t>
      </w:r>
      <w:r>
        <w:rPr>
          <w:sz w:val="24"/>
          <w:szCs w:val="24"/>
        </w:rPr>
        <w:t xml:space="preserve"> </w:t>
      </w:r>
      <w:r w:rsidRPr="00414B01">
        <w:rPr>
          <w:sz w:val="24"/>
          <w:szCs w:val="24"/>
        </w:rPr>
        <w:t xml:space="preserve">do </w:t>
      </w:r>
      <w:r>
        <w:rPr>
          <w:sz w:val="24"/>
          <w:szCs w:val="24"/>
        </w:rPr>
        <w:t>u</w:t>
      </w:r>
      <w:r w:rsidRPr="00414B01">
        <w:rPr>
          <w:sz w:val="24"/>
          <w:szCs w:val="24"/>
        </w:rPr>
        <w:t xml:space="preserve">chwały </w:t>
      </w:r>
    </w:p>
    <w:p w14:paraId="7354BFFD" w14:textId="3501FCEA" w:rsidR="00414B01" w:rsidRPr="00414B01" w:rsidRDefault="00414B01" w:rsidP="00414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414B01">
        <w:rPr>
          <w:sz w:val="24"/>
          <w:szCs w:val="24"/>
        </w:rPr>
        <w:t xml:space="preserve">r </w:t>
      </w:r>
      <w:r>
        <w:rPr>
          <w:sz w:val="24"/>
          <w:szCs w:val="24"/>
        </w:rPr>
        <w:t>IX</w:t>
      </w:r>
      <w:r w:rsidRPr="00414B01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414B01">
        <w:rPr>
          <w:sz w:val="24"/>
          <w:szCs w:val="24"/>
        </w:rPr>
        <w:t>22/</w:t>
      </w:r>
      <w:r>
        <w:rPr>
          <w:sz w:val="24"/>
          <w:szCs w:val="24"/>
        </w:rPr>
        <w:t>19</w:t>
      </w:r>
    </w:p>
    <w:p w14:paraId="1556459F" w14:textId="1C0FE21C" w:rsidR="00414B01" w:rsidRPr="00414B01" w:rsidRDefault="00414B01" w:rsidP="00414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Rady Miejskiej w Łodzi z</w:t>
      </w:r>
    </w:p>
    <w:p w14:paraId="29B9B037" w14:textId="1DAC34AA" w:rsidR="00414B01" w:rsidRDefault="00414B01" w:rsidP="00414B01">
      <w:pPr>
        <w:spacing w:line="360" w:lineRule="auto"/>
        <w:rPr>
          <w:sz w:val="24"/>
          <w:szCs w:val="24"/>
        </w:rPr>
      </w:pPr>
      <w:r w:rsidRPr="00414B01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8 maja </w:t>
      </w:r>
      <w:r w:rsidRPr="00414B01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Pr="00414B01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14:paraId="726D1760" w14:textId="77777777" w:rsidR="002D2F39" w:rsidRPr="00414B01" w:rsidRDefault="002D2F39" w:rsidP="00414B01">
      <w:pPr>
        <w:spacing w:line="360" w:lineRule="auto"/>
        <w:rPr>
          <w:sz w:val="24"/>
          <w:szCs w:val="24"/>
        </w:rPr>
      </w:pPr>
    </w:p>
    <w:p w14:paraId="2BB6C91C" w14:textId="0E1F44F7" w:rsidR="00A43F62" w:rsidRPr="002D2F39" w:rsidRDefault="00414B01" w:rsidP="00414B01">
      <w:pPr>
        <w:pStyle w:val="Nagwek1"/>
        <w:spacing w:line="360" w:lineRule="auto"/>
        <w:rPr>
          <w:b/>
          <w:bCs/>
          <w:color w:val="auto"/>
        </w:rPr>
      </w:pPr>
      <w:r w:rsidRPr="002D2F39">
        <w:rPr>
          <w:b/>
          <w:bCs/>
          <w:color w:val="auto"/>
        </w:rPr>
        <w:t>Statut</w:t>
      </w:r>
      <w:r w:rsidRPr="002D2F39">
        <w:rPr>
          <w:b/>
          <w:bCs/>
          <w:color w:val="auto"/>
        </w:rPr>
        <w:br/>
        <w:t>5 Domu Pomocy Społecznej w Łodzi</w:t>
      </w:r>
      <w:r w:rsidRPr="002D2F39">
        <w:rPr>
          <w:b/>
          <w:bCs/>
          <w:color w:val="auto"/>
        </w:rPr>
        <w:br/>
        <w:t>przy ul. Podgórnej 2/14</w:t>
      </w:r>
    </w:p>
    <w:p w14:paraId="3E1F02FE" w14:textId="5E26B1DD" w:rsidR="00414B01" w:rsidRDefault="00414B01" w:rsidP="00414B01">
      <w:pPr>
        <w:pStyle w:val="Nagwek2"/>
        <w:spacing w:line="360" w:lineRule="auto"/>
        <w:rPr>
          <w:color w:val="auto"/>
          <w:sz w:val="28"/>
          <w:szCs w:val="28"/>
        </w:rPr>
      </w:pPr>
    </w:p>
    <w:p w14:paraId="0D824C05" w14:textId="77777777" w:rsidR="002D2F39" w:rsidRPr="002D2F39" w:rsidRDefault="002D2F39" w:rsidP="002D2F39"/>
    <w:p w14:paraId="185B32FB" w14:textId="5341DC96" w:rsidR="00414B01" w:rsidRPr="00414B01" w:rsidRDefault="00414B01" w:rsidP="00414B01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t xml:space="preserve">ROZDZIAŁ </w:t>
      </w:r>
      <w:r w:rsidR="00FF652B">
        <w:rPr>
          <w:b/>
          <w:bCs/>
          <w:color w:val="auto"/>
          <w:sz w:val="28"/>
          <w:szCs w:val="28"/>
        </w:rPr>
        <w:t>1</w:t>
      </w:r>
    </w:p>
    <w:p w14:paraId="7DBF7B8E" w14:textId="271FDB3B" w:rsidR="00414B01" w:rsidRPr="00414B01" w:rsidRDefault="00414B01" w:rsidP="00414B01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t xml:space="preserve">POSTANOWIENIA </w:t>
      </w:r>
      <w:r w:rsidRPr="00414B01">
        <w:rPr>
          <w:b/>
          <w:bCs/>
          <w:color w:val="auto"/>
          <w:sz w:val="28"/>
          <w:szCs w:val="28"/>
        </w:rPr>
        <w:t>OGÓLNE</w:t>
      </w:r>
    </w:p>
    <w:p w14:paraId="35F3F584" w14:textId="0D3F7054" w:rsidR="00414B01" w:rsidRDefault="00414B01" w:rsidP="002D2F39">
      <w:pPr>
        <w:pStyle w:val="Nagwek2"/>
        <w:spacing w:line="360" w:lineRule="auto"/>
        <w:rPr>
          <w:color w:val="auto"/>
          <w:sz w:val="24"/>
          <w:szCs w:val="24"/>
        </w:rPr>
      </w:pPr>
      <w:r w:rsidRPr="00414B01">
        <w:rPr>
          <w:b/>
          <w:bCs/>
          <w:color w:val="auto"/>
          <w:sz w:val="24"/>
          <w:szCs w:val="24"/>
        </w:rPr>
        <w:t>§ 1</w:t>
      </w:r>
      <w:r>
        <w:rPr>
          <w:color w:val="auto"/>
          <w:sz w:val="24"/>
          <w:szCs w:val="24"/>
        </w:rPr>
        <w:t>. 5 Dom Pomocy Społecznej w Łodzi przy ul. Podgórnej 2/14, zwany dalej Domem, jest jednostką organizacyjną Miasta Łodzi, wykonującą zadania</w:t>
      </w:r>
      <w:r w:rsidR="00FF652B">
        <w:rPr>
          <w:color w:val="auto"/>
          <w:sz w:val="24"/>
          <w:szCs w:val="24"/>
        </w:rPr>
        <w:t xml:space="preserve"> z zakresu pomocy społecznej.</w:t>
      </w:r>
      <w:r w:rsidR="00FF652B">
        <w:rPr>
          <w:color w:val="auto"/>
          <w:sz w:val="24"/>
          <w:szCs w:val="24"/>
        </w:rPr>
        <w:br/>
      </w:r>
      <w:r w:rsidR="00FF652B" w:rsidRPr="00414B01">
        <w:rPr>
          <w:b/>
          <w:bCs/>
          <w:color w:val="auto"/>
          <w:sz w:val="24"/>
          <w:szCs w:val="24"/>
        </w:rPr>
        <w:t xml:space="preserve">§ </w:t>
      </w:r>
      <w:r w:rsidR="00FF652B">
        <w:rPr>
          <w:b/>
          <w:bCs/>
          <w:color w:val="auto"/>
          <w:sz w:val="24"/>
          <w:szCs w:val="24"/>
        </w:rPr>
        <w:t xml:space="preserve">2. </w:t>
      </w:r>
      <w:r w:rsidR="00FF652B" w:rsidRPr="00FF652B">
        <w:rPr>
          <w:color w:val="auto"/>
          <w:sz w:val="24"/>
          <w:szCs w:val="24"/>
        </w:rPr>
        <w:t>Siedzibą Domu</w:t>
      </w:r>
      <w:r w:rsidR="00FF652B">
        <w:rPr>
          <w:color w:val="auto"/>
          <w:sz w:val="24"/>
          <w:szCs w:val="24"/>
        </w:rPr>
        <w:t xml:space="preserve"> jest Miasto Łódź.</w:t>
      </w:r>
      <w:r w:rsidR="00FF652B">
        <w:rPr>
          <w:color w:val="auto"/>
          <w:sz w:val="24"/>
          <w:szCs w:val="24"/>
        </w:rPr>
        <w:br/>
      </w:r>
      <w:r w:rsidR="00FF652B" w:rsidRPr="00414B01">
        <w:rPr>
          <w:b/>
          <w:bCs/>
          <w:color w:val="auto"/>
          <w:sz w:val="24"/>
          <w:szCs w:val="24"/>
        </w:rPr>
        <w:t xml:space="preserve">§ </w:t>
      </w:r>
      <w:r w:rsidR="00FF652B">
        <w:rPr>
          <w:b/>
          <w:bCs/>
          <w:color w:val="auto"/>
          <w:sz w:val="24"/>
          <w:szCs w:val="24"/>
        </w:rPr>
        <w:t xml:space="preserve">3. </w:t>
      </w:r>
      <w:r w:rsidR="00FF652B">
        <w:rPr>
          <w:color w:val="auto"/>
          <w:sz w:val="24"/>
          <w:szCs w:val="24"/>
        </w:rPr>
        <w:t>Dom przeznaczony jest dla osób przewlekle psychicznie chorych.</w:t>
      </w:r>
      <w:r w:rsidR="00FF652B">
        <w:rPr>
          <w:color w:val="auto"/>
          <w:sz w:val="24"/>
          <w:szCs w:val="24"/>
        </w:rPr>
        <w:br/>
      </w:r>
      <w:r w:rsidR="00FF652B" w:rsidRPr="00414B01">
        <w:rPr>
          <w:b/>
          <w:bCs/>
          <w:color w:val="auto"/>
          <w:sz w:val="24"/>
          <w:szCs w:val="24"/>
        </w:rPr>
        <w:t xml:space="preserve">§ </w:t>
      </w:r>
      <w:r w:rsidR="00FF652B">
        <w:rPr>
          <w:b/>
          <w:bCs/>
          <w:color w:val="auto"/>
          <w:sz w:val="24"/>
          <w:szCs w:val="24"/>
        </w:rPr>
        <w:t xml:space="preserve">4. </w:t>
      </w:r>
      <w:r w:rsidR="00FF652B">
        <w:rPr>
          <w:color w:val="auto"/>
          <w:sz w:val="24"/>
          <w:szCs w:val="24"/>
        </w:rPr>
        <w:t>Nadzór nad działalnością Domu Sprawuje Prezydent Miasta Łodzi przy pomocy Miejskiego Ośrodka Pomocy Społecznej w Łodzi.</w:t>
      </w:r>
    </w:p>
    <w:p w14:paraId="321DC0FF" w14:textId="088667E2" w:rsidR="006F4D54" w:rsidRDefault="006F4D54" w:rsidP="00FF652B"/>
    <w:p w14:paraId="1ACBCC6D" w14:textId="590CDD17" w:rsidR="00FF652B" w:rsidRPr="00414B01" w:rsidRDefault="00FF652B" w:rsidP="00FF652B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lastRenderedPageBreak/>
        <w:t xml:space="preserve">ROZDZIAŁ </w:t>
      </w:r>
      <w:r>
        <w:rPr>
          <w:b/>
          <w:bCs/>
          <w:color w:val="auto"/>
          <w:sz w:val="28"/>
          <w:szCs w:val="28"/>
        </w:rPr>
        <w:t>2</w:t>
      </w:r>
    </w:p>
    <w:p w14:paraId="176E3C87" w14:textId="67248139" w:rsidR="00FF652B" w:rsidRDefault="00FF652B" w:rsidP="00FF652B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PRZEDMIOT DZIAŁALNOŚCI DOMU</w:t>
      </w:r>
    </w:p>
    <w:p w14:paraId="7B14D318" w14:textId="709B53A2" w:rsidR="00FF652B" w:rsidRDefault="00FF652B" w:rsidP="002D2F39">
      <w:pPr>
        <w:pStyle w:val="Nagwek2"/>
        <w:spacing w:line="360" w:lineRule="auto"/>
        <w:rPr>
          <w:color w:val="auto"/>
          <w:sz w:val="24"/>
          <w:szCs w:val="24"/>
        </w:rPr>
      </w:pP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5. </w:t>
      </w:r>
      <w:r w:rsidRPr="00FF652B">
        <w:rPr>
          <w:color w:val="auto"/>
          <w:sz w:val="24"/>
          <w:szCs w:val="24"/>
        </w:rPr>
        <w:t>Przedmiotem działania Domu</w:t>
      </w:r>
      <w:r>
        <w:rPr>
          <w:color w:val="auto"/>
          <w:sz w:val="24"/>
          <w:szCs w:val="24"/>
        </w:rPr>
        <w:t xml:space="preserve"> jest organizowanie i świadczenie usług bytowych, opiekuńczych, wspomagających dla osób wymagających całodobowej opieki, niemogących samodzielnie egzystować codziennym życiu</w:t>
      </w:r>
      <w:r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6. </w:t>
      </w:r>
      <w:r>
        <w:rPr>
          <w:color w:val="auto"/>
          <w:sz w:val="24"/>
          <w:szCs w:val="24"/>
        </w:rPr>
        <w:t>Dom funkcjonuje w sposób zgodny z obowiązującymi przepisami prawa, zapewniający właściwy zakres w formach wynikających z indywidualnych potrzeb osób w nim przebywających, zgodnie z obowiązującymi standardami.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7. </w:t>
      </w:r>
      <w:r>
        <w:rPr>
          <w:color w:val="auto"/>
          <w:sz w:val="24"/>
          <w:szCs w:val="24"/>
        </w:rPr>
        <w:t xml:space="preserve">Organizacja Domu, zakres i poziom świadczonych usług zapewnia w szczególności: wolność, intymność, godność i poczucie bezpieczeństwa mieszkańców Domu oraz uwzględnia </w:t>
      </w:r>
      <w:r w:rsidR="006F4D54">
        <w:rPr>
          <w:color w:val="auto"/>
          <w:sz w:val="24"/>
          <w:szCs w:val="24"/>
        </w:rPr>
        <w:t>stopień ich fizycznej i psychicznej sprawności.</w:t>
      </w:r>
      <w:r>
        <w:rPr>
          <w:color w:val="auto"/>
          <w:sz w:val="24"/>
          <w:szCs w:val="24"/>
        </w:rPr>
        <w:br/>
      </w:r>
    </w:p>
    <w:p w14:paraId="11E44F90" w14:textId="77777777" w:rsidR="002D2F39" w:rsidRPr="002D2F39" w:rsidRDefault="002D2F39" w:rsidP="002D2F39"/>
    <w:p w14:paraId="385CDB7A" w14:textId="50D65EA3" w:rsidR="006F4D54" w:rsidRPr="00414B01" w:rsidRDefault="006F4D54" w:rsidP="006F4D54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t xml:space="preserve">ROZDZIAŁ </w:t>
      </w:r>
      <w:r>
        <w:rPr>
          <w:b/>
          <w:bCs/>
          <w:color w:val="auto"/>
          <w:sz w:val="28"/>
          <w:szCs w:val="28"/>
        </w:rPr>
        <w:t>3</w:t>
      </w:r>
    </w:p>
    <w:p w14:paraId="5D5CA744" w14:textId="4B93E364" w:rsidR="006F4D54" w:rsidRDefault="006F4D54" w:rsidP="006F4D54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ZARZĄDZANIE DOMEM I STRUKTURA ORGANIZACYJNA DOMU</w:t>
      </w:r>
    </w:p>
    <w:p w14:paraId="66A43108" w14:textId="29FE75C8" w:rsidR="006F4D54" w:rsidRDefault="006F4D54" w:rsidP="002D2F39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8. </w:t>
      </w:r>
      <w:r>
        <w:rPr>
          <w:color w:val="auto"/>
          <w:sz w:val="24"/>
          <w:szCs w:val="24"/>
        </w:rPr>
        <w:t>Domem kieruje Dyrektor. Czynności w sprawach z zakresu prawa pracy wobec Dyrektora Domu wykonuje Prezydent Miasta Łodzi.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9. </w:t>
      </w:r>
      <w:r>
        <w:rPr>
          <w:color w:val="auto"/>
          <w:sz w:val="24"/>
          <w:szCs w:val="24"/>
        </w:rPr>
        <w:t>1 dyrektor Domu zarządza jednoosobowo Domem i reprezentuje go na zewnątrz.</w:t>
      </w:r>
      <w:r>
        <w:rPr>
          <w:color w:val="auto"/>
          <w:sz w:val="24"/>
          <w:szCs w:val="24"/>
        </w:rPr>
        <w:br/>
        <w:t>2. Dyrektor Domu samodzielnie podejmuje decyzje dotyczące funkcjonowania Domu i ponosi odpowiedzialność za zarządzanie Domem.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10. </w:t>
      </w:r>
      <w:r>
        <w:rPr>
          <w:color w:val="auto"/>
          <w:sz w:val="24"/>
          <w:szCs w:val="24"/>
        </w:rPr>
        <w:t>Dyrektor Domu jest upoważniony do samodzielnego składania oświadczeń woli i zaciągania zobowiązań na podstawie pełnomocnictwa udzielonego przez Prezydenta Miasta Łodzi.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>§</w:t>
      </w:r>
      <w:r>
        <w:rPr>
          <w:b/>
          <w:bCs/>
          <w:color w:val="auto"/>
          <w:sz w:val="24"/>
          <w:szCs w:val="24"/>
        </w:rPr>
        <w:t xml:space="preserve"> 11. </w:t>
      </w:r>
      <w:r>
        <w:rPr>
          <w:color w:val="auto"/>
          <w:sz w:val="24"/>
          <w:szCs w:val="24"/>
        </w:rPr>
        <w:t>Dom jest pracodawcą, w rozumieniu przepisów prawa pracy, dla wszystkich pracowników Domu.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12. </w:t>
      </w:r>
      <w:r>
        <w:rPr>
          <w:color w:val="auto"/>
          <w:sz w:val="24"/>
          <w:szCs w:val="24"/>
        </w:rPr>
        <w:t>Strukturę organizacyjną i szczegółowy zakres zadań Domu określa opracowany przez Dyrektora Domu regulamin organizacyjny przyjęty przez Prezydenta Miasta Łodzi.</w:t>
      </w:r>
      <w:r>
        <w:rPr>
          <w:color w:val="auto"/>
          <w:sz w:val="24"/>
          <w:szCs w:val="24"/>
        </w:rPr>
        <w:br/>
      </w:r>
    </w:p>
    <w:p w14:paraId="21F9360D" w14:textId="77777777" w:rsidR="002D2F39" w:rsidRPr="002D2F39" w:rsidRDefault="002D2F39" w:rsidP="002D2F39"/>
    <w:p w14:paraId="00CDD2F4" w14:textId="17EEF25E" w:rsidR="002D2F39" w:rsidRPr="00414B01" w:rsidRDefault="002D2F39" w:rsidP="002D2F39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lastRenderedPageBreak/>
        <w:t xml:space="preserve">ROZDZIAŁ </w:t>
      </w:r>
      <w:r>
        <w:rPr>
          <w:b/>
          <w:bCs/>
          <w:color w:val="auto"/>
          <w:sz w:val="28"/>
          <w:szCs w:val="28"/>
        </w:rPr>
        <w:t>4</w:t>
      </w:r>
    </w:p>
    <w:p w14:paraId="73229109" w14:textId="66EC3649" w:rsidR="002D2F39" w:rsidRDefault="002D2F39" w:rsidP="002D2F39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GOSPODARAKA FINANSOWA</w:t>
      </w:r>
    </w:p>
    <w:p w14:paraId="04930A8C" w14:textId="77777777" w:rsidR="00006AD5" w:rsidRDefault="002D2F39" w:rsidP="002D2F39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 xml:space="preserve">13. </w:t>
      </w:r>
      <w:r>
        <w:rPr>
          <w:color w:val="auto"/>
          <w:sz w:val="24"/>
          <w:szCs w:val="24"/>
        </w:rPr>
        <w:t>Dom prowadzi gospodarkę finansową według zasad określonych dla jednostek budżetowych</w:t>
      </w:r>
      <w:r w:rsidR="00006AD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 w:rsidR="00006AD5">
        <w:rPr>
          <w:b/>
          <w:bCs/>
          <w:color w:val="auto"/>
          <w:sz w:val="24"/>
          <w:szCs w:val="24"/>
        </w:rPr>
        <w:t xml:space="preserve">14. </w:t>
      </w:r>
      <w:r w:rsidR="00006AD5">
        <w:rPr>
          <w:color w:val="auto"/>
          <w:sz w:val="24"/>
          <w:szCs w:val="24"/>
        </w:rPr>
        <w:t>Podstawą gospodarki finansowej Domu jest roczny plan finansowy jednostki.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>1</w:t>
      </w:r>
      <w:r w:rsidR="00006AD5">
        <w:rPr>
          <w:b/>
          <w:bCs/>
          <w:color w:val="auto"/>
          <w:sz w:val="24"/>
          <w:szCs w:val="24"/>
        </w:rPr>
        <w:t xml:space="preserve">5. </w:t>
      </w:r>
      <w:r w:rsidR="00006AD5">
        <w:rPr>
          <w:color w:val="auto"/>
          <w:sz w:val="24"/>
          <w:szCs w:val="24"/>
        </w:rPr>
        <w:t>Dom gospodaruje wydzielonym do jego dyspozycji mieniem Miasta.</w:t>
      </w:r>
      <w:r>
        <w:rPr>
          <w:color w:val="auto"/>
          <w:sz w:val="24"/>
          <w:szCs w:val="24"/>
        </w:rPr>
        <w:br/>
      </w:r>
    </w:p>
    <w:p w14:paraId="029F65BE" w14:textId="2F7E992B" w:rsidR="00006AD5" w:rsidRPr="00414B01" w:rsidRDefault="00006AD5" w:rsidP="00006AD5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414B01">
        <w:rPr>
          <w:b/>
          <w:bCs/>
          <w:color w:val="auto"/>
          <w:sz w:val="28"/>
          <w:szCs w:val="28"/>
        </w:rPr>
        <w:t xml:space="preserve">ROZDZIAŁ </w:t>
      </w:r>
      <w:r>
        <w:rPr>
          <w:b/>
          <w:bCs/>
          <w:color w:val="auto"/>
          <w:sz w:val="28"/>
          <w:szCs w:val="28"/>
        </w:rPr>
        <w:t>5</w:t>
      </w:r>
    </w:p>
    <w:p w14:paraId="380ECC6B" w14:textId="4D132402" w:rsidR="00006AD5" w:rsidRDefault="00006AD5" w:rsidP="00006AD5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POSTANOWIENIA KOŃCOWE</w:t>
      </w:r>
    </w:p>
    <w:p w14:paraId="2AC4E6A9" w14:textId="6947873C" w:rsidR="00006AD5" w:rsidRDefault="00006AD5" w:rsidP="00006AD5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>1</w:t>
      </w:r>
      <w:r>
        <w:rPr>
          <w:b/>
          <w:bCs/>
          <w:color w:val="auto"/>
          <w:sz w:val="24"/>
          <w:szCs w:val="24"/>
        </w:rPr>
        <w:t xml:space="preserve">6. </w:t>
      </w:r>
      <w:r>
        <w:rPr>
          <w:color w:val="auto"/>
          <w:sz w:val="24"/>
          <w:szCs w:val="24"/>
        </w:rPr>
        <w:t>W sprawach nieuregulowanych niniejszym statutem mają zastosowanie powszechnie obowiązujące przepisy prawa w zakresie dotyczącym funkcjonowania Domu.</w:t>
      </w:r>
      <w:r>
        <w:rPr>
          <w:color w:val="auto"/>
          <w:sz w:val="24"/>
          <w:szCs w:val="24"/>
        </w:rPr>
        <w:br/>
      </w:r>
      <w:r w:rsidRPr="00414B01">
        <w:rPr>
          <w:b/>
          <w:bCs/>
          <w:color w:val="auto"/>
          <w:sz w:val="24"/>
          <w:szCs w:val="24"/>
        </w:rPr>
        <w:t xml:space="preserve">§ </w:t>
      </w:r>
      <w:r>
        <w:rPr>
          <w:b/>
          <w:bCs/>
          <w:color w:val="auto"/>
          <w:sz w:val="24"/>
          <w:szCs w:val="24"/>
        </w:rPr>
        <w:t>1</w:t>
      </w:r>
      <w:r>
        <w:rPr>
          <w:b/>
          <w:bCs/>
          <w:color w:val="auto"/>
          <w:sz w:val="24"/>
          <w:szCs w:val="24"/>
        </w:rPr>
        <w:t xml:space="preserve">7. </w:t>
      </w:r>
      <w:r>
        <w:rPr>
          <w:color w:val="auto"/>
          <w:sz w:val="24"/>
          <w:szCs w:val="24"/>
        </w:rPr>
        <w:t>Zmiany statutu dokonuje się w trybie przewidzianym do jego uchwalenia.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br/>
      </w:r>
    </w:p>
    <w:p w14:paraId="0FCE3E23" w14:textId="77777777" w:rsidR="00006AD5" w:rsidRDefault="00006AD5" w:rsidP="002D2F39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</w:p>
    <w:p w14:paraId="10230188" w14:textId="180841BA" w:rsidR="002D2F39" w:rsidRDefault="002D2F39" w:rsidP="002D2F39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</w:r>
    </w:p>
    <w:p w14:paraId="5FF751A5" w14:textId="77777777" w:rsidR="002D2F39" w:rsidRPr="002D2F39" w:rsidRDefault="002D2F39" w:rsidP="002D2F39">
      <w:pPr>
        <w:spacing w:line="360" w:lineRule="auto"/>
      </w:pPr>
    </w:p>
    <w:p w14:paraId="4689D4A3" w14:textId="43F9E210" w:rsidR="006F4D54" w:rsidRPr="00FF652B" w:rsidRDefault="006F4D54" w:rsidP="006F4D54">
      <w:pPr>
        <w:pStyle w:val="Nagwek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</w:r>
    </w:p>
    <w:p w14:paraId="2CBE1C07" w14:textId="77777777" w:rsidR="00FF652B" w:rsidRPr="00FF652B" w:rsidRDefault="00FF652B" w:rsidP="00FF652B"/>
    <w:p w14:paraId="46956CCA" w14:textId="77777777" w:rsidR="00414B01" w:rsidRPr="00414B01" w:rsidRDefault="00414B01" w:rsidP="00414B01">
      <w:pPr>
        <w:spacing w:line="360" w:lineRule="auto"/>
      </w:pPr>
    </w:p>
    <w:p w14:paraId="4320BC91" w14:textId="77777777" w:rsidR="00414B01" w:rsidRPr="00414B01" w:rsidRDefault="00414B01" w:rsidP="00414B01"/>
    <w:sectPr w:rsidR="00414B01" w:rsidRPr="004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01"/>
    <w:rsid w:val="00006AD5"/>
    <w:rsid w:val="002D2F39"/>
    <w:rsid w:val="00414B01"/>
    <w:rsid w:val="006F4D54"/>
    <w:rsid w:val="00A43F62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583"/>
  <w15:chartTrackingRefBased/>
  <w15:docId w15:val="{A87BF2E9-6F54-4EA0-B9DA-51A0B47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14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2023-10-26T12:10:00Z</dcterms:created>
  <dcterms:modified xsi:type="dcterms:W3CDTF">2023-10-26T12:57:00Z</dcterms:modified>
</cp:coreProperties>
</file>